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02C165">
      <w:r>
        <w:drawing>
          <wp:inline distT="0" distB="0" distL="114300" distR="114300">
            <wp:extent cx="2349500" cy="1549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0B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采样，变成离散的像素</w:t>
      </w:r>
    </w:p>
    <w:p w14:paraId="168AAC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必然会导致Artifacts（瑕疵）</w:t>
      </w:r>
    </w:p>
    <w:p w14:paraId="4FFAE5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锯齿</w:t>
      </w:r>
    </w:p>
    <w:p w14:paraId="3BD1D4D0">
      <w:r>
        <w:drawing>
          <wp:inline distT="0" distB="0" distL="114300" distR="114300">
            <wp:extent cx="2533650" cy="17272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FB1C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摩尔纹</w:t>
      </w:r>
    </w:p>
    <w:p w14:paraId="586463ED">
      <w:r>
        <w:drawing>
          <wp:inline distT="0" distB="0" distL="114300" distR="114300">
            <wp:extent cx="2564765" cy="174371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12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车轮效应（人眼跟不上）</w:t>
      </w:r>
    </w:p>
    <w:p w14:paraId="10258273">
      <w:r>
        <w:drawing>
          <wp:inline distT="0" distB="0" distL="114300" distR="114300">
            <wp:extent cx="2545715" cy="1704340"/>
            <wp:effectExtent l="0" t="0" r="698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BA07"/>
    <w:p w14:paraId="4B2F44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本质是因为信号变化太快，采样跟不上</w:t>
      </w:r>
    </w:p>
    <w:p w14:paraId="389B4F3C">
      <w:pPr>
        <w:rPr>
          <w:rFonts w:hint="eastAsia"/>
          <w:lang w:val="en-US" w:eastAsia="zh-CN"/>
        </w:rPr>
      </w:pPr>
    </w:p>
    <w:p w14:paraId="10D1923F">
      <w:pPr>
        <w:rPr>
          <w:rFonts w:hint="eastAsia"/>
          <w:lang w:val="en-US" w:eastAsia="zh-CN"/>
        </w:rPr>
      </w:pPr>
    </w:p>
    <w:p w14:paraId="2A6EA99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81300" cy="19145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先模糊在采样，减少锯齿</w:t>
      </w:r>
    </w:p>
    <w:p w14:paraId="2E4A7586">
      <w:r>
        <w:drawing>
          <wp:inline distT="0" distB="0" distL="114300" distR="114300">
            <wp:extent cx="3622040" cy="2125980"/>
            <wp:effectExtent l="0" t="0" r="1016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59E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左：先采样再模糊（不可以）</w:t>
      </w:r>
    </w:p>
    <w:p w14:paraId="3D7077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右：先模糊再采样（可以）</w:t>
      </w:r>
    </w:p>
    <w:p w14:paraId="475A8443">
      <w:r>
        <w:drawing>
          <wp:inline distT="0" distB="0" distL="114300" distR="114300">
            <wp:extent cx="3051175" cy="18542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9B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波的频率和采样频率的差距导致</w:t>
      </w:r>
    </w:p>
    <w:p w14:paraId="1FFA40D3">
      <w:r>
        <w:drawing>
          <wp:inline distT="0" distB="0" distL="114300" distR="114300">
            <wp:extent cx="2667635" cy="1686560"/>
            <wp:effectExtent l="0" t="0" r="1206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B0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两个完全不同的信号得到相同的结果（走样）</w:t>
      </w:r>
    </w:p>
    <w:p w14:paraId="06770D32">
      <w:r>
        <w:drawing>
          <wp:inline distT="0" distB="0" distL="114300" distR="114300">
            <wp:extent cx="4078605" cy="1043940"/>
            <wp:effectExtent l="0" t="0" r="1079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07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滤波</w:t>
      </w:r>
    </w:p>
    <w:p w14:paraId="0E5F164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原图</w:t>
      </w:r>
    </w:p>
    <w:p w14:paraId="4211E89F">
      <w:r>
        <w:drawing>
          <wp:inline distT="0" distB="0" distL="114300" distR="114300">
            <wp:extent cx="3230245" cy="1950720"/>
            <wp:effectExtent l="0" t="0" r="825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70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高通滤波（去掉低频区域）</w:t>
      </w:r>
    </w:p>
    <w:p w14:paraId="0DB7FB1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19234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只能看到轮廓</w:t>
      </w:r>
    </w:p>
    <w:p w14:paraId="2E5161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低通滤波（失去细节）</w:t>
      </w:r>
    </w:p>
    <w:p w14:paraId="6278F89E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495040" cy="1872615"/>
            <wp:effectExtent l="0" t="0" r="1016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边界被去掉</w:t>
      </w:r>
    </w:p>
    <w:p w14:paraId="6747D0C5">
      <w:pPr>
        <w:rPr>
          <w:rFonts w:hint="eastAsia"/>
          <w:lang w:val="en-US" w:eastAsia="zh-CN"/>
        </w:rPr>
      </w:pPr>
    </w:p>
    <w:p w14:paraId="2AD13E49">
      <w:pPr>
        <w:rPr>
          <w:rFonts w:hint="eastAsia"/>
          <w:lang w:val="en-US" w:eastAsia="zh-CN"/>
        </w:rPr>
      </w:pPr>
    </w:p>
    <w:p w14:paraId="38178346">
      <w:pPr>
        <w:rPr>
          <w:rFonts w:hint="eastAsia"/>
          <w:lang w:val="en-US" w:eastAsia="zh-CN"/>
        </w:rPr>
      </w:pPr>
    </w:p>
    <w:p w14:paraId="5C0D5C33">
      <w:pPr>
        <w:rPr>
          <w:rFonts w:hint="eastAsia"/>
          <w:lang w:val="en-US" w:eastAsia="zh-CN"/>
        </w:rPr>
      </w:pPr>
    </w:p>
    <w:p w14:paraId="3B86903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中通滤波（？能这么叫吗</w:t>
      </w:r>
    </w:p>
    <w:p w14:paraId="2F8587DC">
      <w:r>
        <w:drawing>
          <wp:inline distT="0" distB="0" distL="114300" distR="114300">
            <wp:extent cx="4445000" cy="2222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B7FC">
      <w:r>
        <w:drawing>
          <wp:inline distT="0" distB="0" distL="114300" distR="114300">
            <wp:extent cx="4275455" cy="2130425"/>
            <wp:effectExtent l="0" t="0" r="444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C8E3"/>
    <w:p w14:paraId="36FC4132">
      <w:r>
        <w:drawing>
          <wp:inline distT="0" distB="0" distL="114300" distR="114300">
            <wp:extent cx="5272405" cy="1351915"/>
            <wp:effectExtent l="0" t="0" r="1079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F08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滤波等于平均等于卷积</w:t>
      </w:r>
    </w:p>
    <w:p w14:paraId="6274CC43">
      <w:pPr>
        <w:rPr>
          <w:rFonts w:hint="eastAsia"/>
          <w:lang w:val="en-US" w:eastAsia="zh-CN"/>
        </w:rPr>
      </w:pPr>
    </w:p>
    <w:p w14:paraId="4D59CE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卷积：</w:t>
      </w:r>
    </w:p>
    <w:p w14:paraId="601E5754">
      <w:r>
        <w:drawing>
          <wp:inline distT="0" distB="0" distL="114300" distR="114300">
            <wp:extent cx="2712085" cy="1426210"/>
            <wp:effectExtent l="0" t="0" r="571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72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点乘filter和signal</w:t>
      </w:r>
    </w:p>
    <w:p w14:paraId="30999FA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卷积定理</w:t>
      </w:r>
    </w:p>
    <w:p w14:paraId="3E57450A">
      <w:r>
        <w:drawing>
          <wp:inline distT="0" distB="0" distL="114300" distR="114300">
            <wp:extent cx="3175000" cy="20650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1D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空间域上对两个信号卷积，实际上是两个信号分别在频域上的乘积</w:t>
      </w:r>
    </w:p>
    <w:p w14:paraId="651A0531">
      <w:r>
        <w:drawing>
          <wp:inline distT="0" distB="0" distL="114300" distR="114300">
            <wp:extent cx="3411855" cy="224345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E3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卷积和（变模糊了）</w:t>
      </w:r>
    </w:p>
    <w:p w14:paraId="2E3C073E">
      <w:pPr>
        <w:rPr>
          <w:rFonts w:hint="eastAsia"/>
          <w:lang w:val="en-US" w:eastAsia="zh-CN"/>
        </w:rPr>
      </w:pPr>
    </w:p>
    <w:p w14:paraId="2D731CF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下图可以叫做低通滤波器</w:t>
      </w:r>
    </w:p>
    <w:p w14:paraId="667B8ADF">
      <w:pPr>
        <w:rPr>
          <w:rFonts w:hint="eastAsia"/>
          <w:lang w:val="en-US" w:eastAsia="zh-CN"/>
        </w:rPr>
      </w:pPr>
    </w:p>
    <w:p w14:paraId="1BDD185F">
      <w:r>
        <w:drawing>
          <wp:inline distT="0" distB="0" distL="114300" distR="114300">
            <wp:extent cx="1496695" cy="1288415"/>
            <wp:effectExtent l="0" t="0" r="190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56A4"/>
    <w:p w14:paraId="06E53E81">
      <w:r>
        <w:drawing>
          <wp:inline distT="0" distB="0" distL="114300" distR="114300">
            <wp:extent cx="5271770" cy="1571625"/>
            <wp:effectExtent l="0" t="0" r="1143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1F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采样，重复频率上的内容</w:t>
      </w:r>
    </w:p>
    <w:p w14:paraId="348CA5EC">
      <w:r>
        <w:drawing>
          <wp:inline distT="0" distB="0" distL="114300" distR="114300">
            <wp:extent cx="4202430" cy="3028950"/>
            <wp:effectExtent l="0" t="0" r="127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9C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C:冲激函数（只在特定点上有值）</w:t>
      </w:r>
    </w:p>
    <w:p w14:paraId="7FEB0739">
      <w:pPr>
        <w:rPr>
          <w:rFonts w:hint="eastAsia"/>
          <w:lang w:val="en-US" w:eastAsia="zh-CN"/>
        </w:rPr>
      </w:pPr>
    </w:p>
    <w:p w14:paraId="7B4D6799"/>
    <w:p w14:paraId="7C92E815"/>
    <w:p w14:paraId="552905B7">
      <w:r>
        <w:drawing>
          <wp:inline distT="0" distB="0" distL="114300" distR="114300">
            <wp:extent cx="3910330" cy="2243455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92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采样可以视为不断重复频谱（易导致走样）</w:t>
      </w:r>
    </w:p>
    <w:p w14:paraId="0655E182">
      <w:pPr>
        <w:rPr>
          <w:rFonts w:hint="eastAsia"/>
          <w:lang w:val="en-US" w:eastAsia="zh-CN"/>
        </w:rPr>
      </w:pPr>
    </w:p>
    <w:p w14:paraId="763ADB88">
      <w:pPr>
        <w:rPr>
          <w:rFonts w:hint="eastAsia"/>
          <w:lang w:val="en-US" w:eastAsia="zh-CN"/>
        </w:rPr>
      </w:pPr>
    </w:p>
    <w:p w14:paraId="355126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反走样</w:t>
      </w:r>
    </w:p>
    <w:p w14:paraId="1C411D9E">
      <w:pPr>
        <w:numPr>
          <w:ilvl w:val="0"/>
          <w:numId w:val="1"/>
        </w:numPr>
        <w:ind w:left="21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提高采样率</w:t>
      </w:r>
    </w:p>
    <w:p w14:paraId="35C74EB4">
      <w:pPr>
        <w:numPr>
          <w:numId w:val="0"/>
        </w:numPr>
        <w:rPr>
          <w:rFonts w:hint="eastAsia"/>
          <w:lang w:val="en-US" w:eastAsia="zh-CN"/>
        </w:rPr>
      </w:pPr>
    </w:p>
    <w:p w14:paraId="5716C316">
      <w:pPr>
        <w:numPr>
          <w:ilvl w:val="0"/>
          <w:numId w:val="1"/>
        </w:numPr>
        <w:ind w:left="21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低通滤波卷积后采样</w:t>
      </w:r>
    </w:p>
    <w:p w14:paraId="0AAA2B85"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28290"/>
            <wp:effectExtent l="0" t="0" r="1143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59B0">
      <w:pPr>
        <w:numPr>
          <w:ilvl w:val="0"/>
          <w:numId w:val="1"/>
        </w:numPr>
        <w:ind w:left="210" w:leftChars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对每个像素卷积</w:t>
      </w:r>
    </w:p>
    <w:p w14:paraId="55748CDA">
      <w:pPr>
        <w:numPr>
          <w:numId w:val="0"/>
        </w:numPr>
        <w:ind w:left="210" w:leftChars="0"/>
      </w:pPr>
      <w:r>
        <w:drawing>
          <wp:inline distT="0" distB="0" distL="114300" distR="114300">
            <wp:extent cx="3425825" cy="222631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A732">
      <w:pPr>
        <w:numPr>
          <w:numId w:val="0"/>
        </w:numPr>
        <w:ind w:left="210" w:leftChars="0"/>
      </w:pPr>
      <w:r>
        <w:drawing>
          <wp:inline distT="0" distB="0" distL="114300" distR="114300">
            <wp:extent cx="4172585" cy="773430"/>
            <wp:effectExtent l="0" t="0" r="571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7C30"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100580" cy="1453515"/>
            <wp:effectExtent l="0" t="0" r="762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在一个像素中多加采样点</w:t>
      </w:r>
    </w:p>
    <w:p w14:paraId="3E3E5F25"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 w14:paraId="76AE6E06">
      <w:pPr>
        <w:numPr>
          <w:numId w:val="0"/>
        </w:numPr>
        <w:ind w:left="210" w:leftChars="0"/>
      </w:pPr>
      <w:r>
        <w:drawing>
          <wp:inline distT="0" distB="0" distL="114300" distR="114300">
            <wp:extent cx="3547110" cy="1971675"/>
            <wp:effectExtent l="0" t="0" r="889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CC758">
      <w:pPr>
        <w:numPr>
          <w:numId w:val="0"/>
        </w:numPr>
        <w:ind w:left="210" w:leftChars="0"/>
      </w:pPr>
    </w:p>
    <w:p w14:paraId="7CC6063E">
      <w:pPr>
        <w:numPr>
          <w:numId w:val="0"/>
        </w:numPr>
        <w:ind w:left="210" w:leftChars="0"/>
      </w:pPr>
      <w:r>
        <w:drawing>
          <wp:inline distT="0" distB="0" distL="114300" distR="114300">
            <wp:extent cx="3926205" cy="1781810"/>
            <wp:effectExtent l="0" t="0" r="1079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6AD7"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代价：增加计算量</w:t>
      </w:r>
    </w:p>
    <w:p w14:paraId="6D290744"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 w14:paraId="281EB92D">
      <w:pPr>
        <w:numPr>
          <w:numId w:val="0"/>
        </w:numPr>
        <w:ind w:left="210" w:leftChars="0"/>
      </w:pPr>
      <w:r>
        <w:drawing>
          <wp:inline distT="0" distB="0" distL="114300" distR="114300">
            <wp:extent cx="3442335" cy="1153160"/>
            <wp:effectExtent l="0" t="0" r="1206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261F"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其他的抗锯齿</w:t>
      </w:r>
    </w:p>
    <w:p w14:paraId="473B9291"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FXAA：直接找到边界然后替换</w:t>
      </w:r>
    </w:p>
    <w:p w14:paraId="263A9444"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TAA：类似于</w:t>
      </w:r>
      <w:bookmarkStart w:id="0" w:name="_GoBack"/>
      <w:bookmarkEnd w:id="0"/>
      <w:r>
        <w:rPr>
          <w:rFonts w:hint="eastAsia"/>
          <w:lang w:val="en-US" w:eastAsia="zh-CN"/>
        </w:rPr>
        <w:t>时间上卷积</w:t>
      </w:r>
    </w:p>
    <w:p w14:paraId="7C20D6A6"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 w14:paraId="72B674B2"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 w14:paraId="1920BCC4">
      <w:pPr>
        <w:numPr>
          <w:numId w:val="0"/>
        </w:numPr>
        <w:ind w:left="210" w:leftChars="0"/>
      </w:pPr>
      <w:r>
        <w:drawing>
          <wp:inline distT="0" distB="0" distL="114300" distR="114300">
            <wp:extent cx="5113655" cy="1530350"/>
            <wp:effectExtent l="0" t="0" r="444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A6B8"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超分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B3160A"/>
    <w:multiLevelType w:val="singleLevel"/>
    <w:tmpl w:val="22B3160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7760FC"/>
    <w:rsid w:val="1F582F19"/>
    <w:rsid w:val="223E13C7"/>
    <w:rsid w:val="32E60A1F"/>
    <w:rsid w:val="51EF7E0A"/>
    <w:rsid w:val="5E2C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53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2025-03-28T14:06:12Z</dcterms:created>
  <dc:creator>asus</dc:creator>
  <cp:lastModifiedBy>丁杨</cp:lastModifiedBy>
  <dcterms:modified xsi:type="dcterms:W3CDTF">2025-03-28T15:18:03Z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33AB0ED2784645C4BBA5CE5BF341CD3C_12</vt:lpwstr>
  </property>
</Properties>
</file>